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E3" w:rsidRPr="00505E28" w:rsidRDefault="00C9088F" w:rsidP="00DE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B6346E" w:rsidRPr="0011374C">
        <w:rPr>
          <w:b/>
          <w:sz w:val="28"/>
          <w:szCs w:val="28"/>
        </w:rPr>
        <w:t xml:space="preserve"> </w:t>
      </w:r>
      <w:r w:rsidR="00DE5268" w:rsidRPr="0011374C">
        <w:rPr>
          <w:b/>
          <w:sz w:val="28"/>
          <w:szCs w:val="28"/>
        </w:rPr>
        <w:t>РУЧНО</w:t>
      </w:r>
      <w:r>
        <w:rPr>
          <w:b/>
          <w:sz w:val="28"/>
          <w:szCs w:val="28"/>
        </w:rPr>
        <w:t>Е</w:t>
      </w:r>
      <w:r w:rsidR="00DE5268" w:rsidRPr="0011374C">
        <w:rPr>
          <w:b/>
          <w:sz w:val="28"/>
          <w:szCs w:val="28"/>
        </w:rPr>
        <w:t xml:space="preserve"> ОБСЛЕДОВАНИЕ ПОЛОСТИ МАТКИ</w:t>
      </w:r>
      <w:proofErr w:type="gramStart"/>
      <w:r w:rsidR="00DE5268" w:rsidRPr="0011374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ТДЕЛЕНИЕ и </w:t>
      </w:r>
      <w:r w:rsidR="00DE5268" w:rsidRPr="0011374C">
        <w:rPr>
          <w:b/>
          <w:sz w:val="28"/>
          <w:szCs w:val="28"/>
        </w:rPr>
        <w:t>ВЫДЕЛЕНИЕ ПОСЛЕДА</w:t>
      </w:r>
    </w:p>
    <w:p w:rsidR="00505E28" w:rsidRPr="00505E28" w:rsidRDefault="00505E28" w:rsidP="00505E28">
      <w:pPr>
        <w:shd w:val="clear" w:color="auto" w:fill="FFFFFF"/>
        <w:spacing w:after="0" w:line="240" w:lineRule="auto"/>
        <w:ind w:left="5953" w:hanging="187"/>
        <w:jc w:val="right"/>
        <w:rPr>
          <w:b/>
          <w:bCs/>
          <w:spacing w:val="-5"/>
          <w:sz w:val="24"/>
          <w:szCs w:val="24"/>
          <w:lang w:val="en-US"/>
        </w:rPr>
      </w:pPr>
      <w:r w:rsidRPr="00505E28">
        <w:rPr>
          <w:b/>
          <w:bCs/>
          <w:spacing w:val="-5"/>
          <w:sz w:val="24"/>
          <w:szCs w:val="24"/>
        </w:rPr>
        <w:t xml:space="preserve">«УТВЕРЖДАЮ»            </w:t>
      </w:r>
    </w:p>
    <w:p w:rsidR="00505E28" w:rsidRPr="00505E28" w:rsidRDefault="00505E28" w:rsidP="00505E28">
      <w:pPr>
        <w:shd w:val="clear" w:color="auto" w:fill="FFFFFF"/>
        <w:spacing w:after="0" w:line="240" w:lineRule="auto"/>
        <w:ind w:left="5953" w:hanging="187"/>
        <w:jc w:val="right"/>
        <w:rPr>
          <w:b/>
          <w:bCs/>
          <w:spacing w:val="-1"/>
          <w:sz w:val="24"/>
          <w:szCs w:val="24"/>
        </w:rPr>
      </w:pPr>
      <w:r w:rsidRPr="00505E28">
        <w:rPr>
          <w:b/>
          <w:bCs/>
          <w:spacing w:val="-1"/>
          <w:sz w:val="24"/>
          <w:szCs w:val="24"/>
        </w:rPr>
        <w:t xml:space="preserve">Директор РПЦ </w:t>
      </w:r>
    </w:p>
    <w:p w:rsidR="00505E28" w:rsidRPr="00505E28" w:rsidRDefault="00505E28" w:rsidP="00505E28">
      <w:pPr>
        <w:shd w:val="clear" w:color="auto" w:fill="FFFFFF"/>
        <w:spacing w:after="0" w:line="240" w:lineRule="auto"/>
        <w:ind w:left="5953" w:hanging="187"/>
        <w:jc w:val="right"/>
        <w:rPr>
          <w:b/>
          <w:bCs/>
          <w:spacing w:val="-10"/>
          <w:sz w:val="24"/>
          <w:szCs w:val="24"/>
        </w:rPr>
      </w:pPr>
      <w:proofErr w:type="spellStart"/>
      <w:r w:rsidRPr="00505E28">
        <w:rPr>
          <w:b/>
          <w:bCs/>
          <w:spacing w:val="-1"/>
          <w:sz w:val="24"/>
          <w:szCs w:val="24"/>
        </w:rPr>
        <w:t>________Любчич</w:t>
      </w:r>
      <w:proofErr w:type="spellEnd"/>
      <w:r w:rsidRPr="00505E28">
        <w:rPr>
          <w:b/>
          <w:bCs/>
          <w:spacing w:val="-1"/>
          <w:sz w:val="24"/>
          <w:szCs w:val="24"/>
        </w:rPr>
        <w:t xml:space="preserve"> А.С.</w:t>
      </w:r>
      <w:r w:rsidRPr="00505E28">
        <w:rPr>
          <w:b/>
          <w:bCs/>
          <w:spacing w:val="-10"/>
          <w:sz w:val="24"/>
          <w:szCs w:val="24"/>
        </w:rPr>
        <w:t xml:space="preserve"> </w:t>
      </w:r>
    </w:p>
    <w:p w:rsidR="00505E28" w:rsidRDefault="00505E28" w:rsidP="00505E28">
      <w:pPr>
        <w:shd w:val="clear" w:color="auto" w:fill="FFFFFF"/>
        <w:spacing w:after="0" w:line="240" w:lineRule="auto"/>
        <w:ind w:left="5953" w:hanging="187"/>
        <w:jc w:val="right"/>
        <w:rPr>
          <w:b/>
          <w:bCs/>
          <w:spacing w:val="-10"/>
          <w:sz w:val="24"/>
          <w:szCs w:val="24"/>
          <w:lang w:val="en-US"/>
        </w:rPr>
      </w:pPr>
      <w:r w:rsidRPr="00505E28">
        <w:rPr>
          <w:b/>
          <w:bCs/>
          <w:spacing w:val="-10"/>
          <w:sz w:val="24"/>
          <w:szCs w:val="24"/>
        </w:rPr>
        <w:t>«____»___________2013г.</w:t>
      </w:r>
    </w:p>
    <w:p w:rsidR="00505E28" w:rsidRPr="00505E28" w:rsidRDefault="00505E28" w:rsidP="00505E28">
      <w:pPr>
        <w:shd w:val="clear" w:color="auto" w:fill="FFFFFF"/>
        <w:spacing w:after="0" w:line="240" w:lineRule="auto"/>
        <w:ind w:left="5953" w:hanging="187"/>
        <w:jc w:val="right"/>
        <w:rPr>
          <w:b/>
          <w:sz w:val="24"/>
          <w:szCs w:val="24"/>
          <w:lang w:val="en-US"/>
        </w:rPr>
      </w:pPr>
    </w:p>
    <w:p w:rsidR="00DE5268" w:rsidRPr="0011374C" w:rsidRDefault="00505E28" w:rsidP="00DE5268">
      <w:pPr>
        <w:jc w:val="center"/>
        <w:rPr>
          <w:b/>
        </w:rPr>
      </w:pPr>
      <w:r w:rsidRPr="00FF199D">
        <w:rPr>
          <w:b/>
          <w:noProof/>
        </w:rPr>
        <w:pict>
          <v:rect id="_x0000_s1027" style="position:absolute;left:0;text-align:left;margin-left:120.05pt;margin-top:-.6pt;width:497.45pt;height:48.15pt;z-index:251658240">
            <v:textbox>
              <w:txbxContent>
                <w:p w:rsidR="00DE5268" w:rsidRPr="0011374C" w:rsidRDefault="00DE5268" w:rsidP="0011374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74C">
                    <w:rPr>
                      <w:b/>
                      <w:sz w:val="28"/>
                      <w:szCs w:val="28"/>
                    </w:rPr>
                    <w:t xml:space="preserve">Катетеризируйте </w:t>
                  </w:r>
                  <w:proofErr w:type="spellStart"/>
                  <w:r w:rsidRPr="0011374C">
                    <w:rPr>
                      <w:b/>
                      <w:sz w:val="28"/>
                      <w:szCs w:val="28"/>
                    </w:rPr>
                    <w:t>вену</w:t>
                  </w:r>
                  <w:proofErr w:type="gramStart"/>
                  <w:r w:rsidRPr="0011374C">
                    <w:rPr>
                      <w:b/>
                      <w:sz w:val="28"/>
                      <w:szCs w:val="28"/>
                    </w:rPr>
                    <w:t>,н</w:t>
                  </w:r>
                  <w:proofErr w:type="gramEnd"/>
                  <w:r w:rsidRPr="0011374C">
                    <w:rPr>
                      <w:b/>
                      <w:sz w:val="28"/>
                      <w:szCs w:val="28"/>
                    </w:rPr>
                    <w:t>ачните</w:t>
                  </w:r>
                  <w:proofErr w:type="spellEnd"/>
                  <w:r w:rsidRPr="0011374C">
                    <w:rPr>
                      <w:b/>
                      <w:sz w:val="28"/>
                      <w:szCs w:val="28"/>
                    </w:rPr>
                    <w:t xml:space="preserve"> в/в </w:t>
                  </w:r>
                  <w:proofErr w:type="spellStart"/>
                  <w:r w:rsidRPr="0011374C">
                    <w:rPr>
                      <w:b/>
                      <w:sz w:val="28"/>
                      <w:szCs w:val="28"/>
                    </w:rPr>
                    <w:t>инфузию</w:t>
                  </w:r>
                  <w:proofErr w:type="spellEnd"/>
                  <w:r w:rsidRPr="0011374C">
                    <w:rPr>
                      <w:b/>
                      <w:sz w:val="28"/>
                      <w:szCs w:val="28"/>
                    </w:rPr>
                    <w:t>, заберите кровь на ОАК и перекрестную  совместимость</w:t>
                  </w:r>
                </w:p>
              </w:txbxContent>
            </v:textbox>
          </v:rect>
        </w:pict>
      </w:r>
    </w:p>
    <w:p w:rsidR="00DE5268" w:rsidRPr="0011374C" w:rsidRDefault="00FF199D" w:rsidP="00DE5268">
      <w:pPr>
        <w:jc w:val="center"/>
        <w:rPr>
          <w:b/>
        </w:rPr>
      </w:pP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341.05pt;margin-top:22.1pt;width:7.15pt;height:18.7pt;z-index:251667456"/>
        </w:pict>
      </w:r>
    </w:p>
    <w:p w:rsidR="00B6346E" w:rsidRPr="0011374C" w:rsidRDefault="00505E28" w:rsidP="0011374C">
      <w:pPr>
        <w:tabs>
          <w:tab w:val="left" w:pos="4253"/>
        </w:tabs>
        <w:rPr>
          <w:b/>
        </w:rPr>
      </w:pPr>
      <w:r>
        <w:rPr>
          <w:b/>
          <w:noProof/>
        </w:rPr>
        <w:pict>
          <v:rect id="_x0000_s1037" style="position:absolute;margin-left:185.5pt;margin-top:352.9pt;width:320.7pt;height:29.9pt;z-index:251666432">
            <v:textbox>
              <w:txbxContent>
                <w:p w:rsidR="0011374C" w:rsidRPr="0011374C" w:rsidRDefault="0011374C">
                  <w:pPr>
                    <w:rPr>
                      <w:b/>
                      <w:sz w:val="28"/>
                      <w:szCs w:val="28"/>
                    </w:rPr>
                  </w:pPr>
                  <w:r w:rsidRPr="0011374C">
                    <w:rPr>
                      <w:b/>
                      <w:sz w:val="28"/>
                      <w:szCs w:val="28"/>
                    </w:rPr>
                    <w:t>Переведите женщину в операционную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45" type="#_x0000_t67" style="position:absolute;margin-left:341.05pt;margin-top:332.5pt;width:7.15pt;height:18.7pt;z-index:251674624"/>
        </w:pict>
      </w:r>
      <w:r>
        <w:rPr>
          <w:b/>
          <w:noProof/>
        </w:rPr>
        <w:pict>
          <v:rect id="_x0000_s1035" style="position:absolute;margin-left:112.5pt;margin-top:286.15pt;width:473.15pt;height:46.35pt;z-index:251665408">
            <v:textbox>
              <w:txbxContent>
                <w:p w:rsidR="0011374C" w:rsidRPr="0011374C" w:rsidRDefault="0011374C" w:rsidP="0011374C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1374C">
                    <w:rPr>
                      <w:b/>
                      <w:sz w:val="28"/>
                      <w:szCs w:val="28"/>
                    </w:rPr>
                    <w:t>Вызовите ответственных специалистов в случае приращения и/или массивного кровотечения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44" type="#_x0000_t67" style="position:absolute;margin-left:341.05pt;margin-top:269.25pt;width:7.15pt;height:16.9pt;z-index:251673600"/>
        </w:pict>
      </w:r>
      <w:r>
        <w:rPr>
          <w:b/>
          <w:noProof/>
        </w:rPr>
        <w:pict>
          <v:rect id="_x0000_s1034" style="position:absolute;margin-left:179.85pt;margin-top:240.3pt;width:337.55pt;height:28.95pt;z-index:251664384">
            <v:textbox style="mso-next-textbox:#_x0000_s1034">
              <w:txbxContent>
                <w:p w:rsidR="00DE5268" w:rsidRPr="0011374C" w:rsidRDefault="0011374C" w:rsidP="00DE5268">
                  <w:pPr>
                    <w:rPr>
                      <w:b/>
                      <w:sz w:val="28"/>
                      <w:szCs w:val="28"/>
                    </w:rPr>
                  </w:pPr>
                  <w:r w:rsidRPr="0011374C">
                    <w:rPr>
                      <w:b/>
                      <w:sz w:val="28"/>
                      <w:szCs w:val="28"/>
                    </w:rPr>
                    <w:t>Для профилактики  введите антибиотики одну дозу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43" type="#_x0000_t67" style="position:absolute;margin-left:337.6pt;margin-top:228.05pt;width:7.15pt;height:12.25pt;z-index:251672576"/>
        </w:pict>
      </w:r>
      <w:r w:rsidR="00FF199D">
        <w:rPr>
          <w:b/>
          <w:noProof/>
        </w:rPr>
        <w:pict>
          <v:rect id="_x0000_s1030" style="position:absolute;margin-left:81.7pt;margin-top:95.75pt;width:514.3pt;height:26.15pt;z-index:251661312">
            <v:textbox style="mso-next-textbox:#_x0000_s1030">
              <w:txbxContent>
                <w:p w:rsidR="00411429" w:rsidRPr="00340558" w:rsidRDefault="00DE5268" w:rsidP="00411429">
                  <w:pPr>
                    <w:pStyle w:val="1"/>
                    <w:shd w:val="clear" w:color="auto" w:fill="auto"/>
                    <w:spacing w:after="598" w:line="310" w:lineRule="exact"/>
                    <w:ind w:right="320"/>
                    <w:rPr>
                      <w:sz w:val="28"/>
                      <w:szCs w:val="28"/>
                    </w:rPr>
                  </w:pPr>
                  <w:r w:rsidRPr="0011374C">
                    <w:rPr>
                      <w:sz w:val="28"/>
                      <w:szCs w:val="28"/>
                    </w:rPr>
                    <w:t xml:space="preserve">Уложите женщину на короткий стол, туалет </w:t>
                  </w:r>
                  <w:r w:rsidR="00411429">
                    <w:rPr>
                      <w:sz w:val="28"/>
                      <w:szCs w:val="28"/>
                    </w:rPr>
                    <w:t>наружных половых органов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165"/>
                    <w:gridCol w:w="1282"/>
                    <w:gridCol w:w="1142"/>
                    <w:gridCol w:w="2717"/>
                    <w:gridCol w:w="1565"/>
                    <w:gridCol w:w="1853"/>
                    <w:gridCol w:w="1277"/>
                    <w:gridCol w:w="994"/>
                    <w:gridCol w:w="1464"/>
                    <w:gridCol w:w="1426"/>
                  </w:tblGrid>
                  <w:tr w:rsidR="00411429" w:rsidRPr="00340558" w:rsidTr="00274732">
                    <w:trPr>
                      <w:trHeight w:hRule="exact" w:val="571"/>
                      <w:jc w:val="center"/>
                    </w:trPr>
                    <w:tc>
                      <w:tcPr>
                        <w:tcW w:w="216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600" w:line="240" w:lineRule="auto"/>
                          <w:ind w:left="260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Диагноз матери</w:t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before="600" w:after="0" w:line="240" w:lineRule="auto"/>
                          <w:ind w:left="94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120" w:line="240" w:lineRule="auto"/>
                          <w:ind w:left="260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Возраст</w:t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before="120"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матери</w:t>
                        </w:r>
                      </w:p>
                    </w:tc>
                    <w:tc>
                      <w:tcPr>
                        <w:tcW w:w="11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Гест</w:t>
                        </w:r>
                        <w:proofErr w:type="gramStart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а-</w:t>
                        </w:r>
                        <w:proofErr w:type="gramEnd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ционный</w:t>
                        </w:r>
                        <w:proofErr w:type="spellEnd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 xml:space="preserve"> срок</w:t>
                        </w:r>
                      </w:p>
                    </w:tc>
                    <w:tc>
                      <w:tcPr>
                        <w:tcW w:w="27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Окончательный диагноз причина смерти ребенка</w:t>
                        </w:r>
                      </w:p>
                    </w:tc>
                    <w:tc>
                      <w:tcPr>
                        <w:tcW w:w="156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Антена</w:t>
                        </w:r>
                        <w:proofErr w:type="spellEnd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-</w:t>
                        </w: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softHyphen/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ind w:right="34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тальная</w:t>
                        </w:r>
                        <w:proofErr w:type="spellEnd"/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180" w:line="240" w:lineRule="auto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смертность</w:t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before="180" w:after="0" w:line="240" w:lineRule="auto"/>
                          <w:ind w:right="34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Интраната</w:t>
                        </w:r>
                        <w:proofErr w:type="spellEnd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softHyphen/>
                          <w:t>-</w:t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льная</w:t>
                        </w:r>
                        <w:proofErr w:type="spellEnd"/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смертность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ind w:left="280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Ранняя</w:t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ind w:left="28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неоната</w:t>
                        </w:r>
                        <w:proofErr w:type="spellEnd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softHyphen/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льная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ind w:left="260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ВПР</w:t>
                        </w:r>
                      </w:p>
                    </w:tc>
                    <w:tc>
                      <w:tcPr>
                        <w:tcW w:w="28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Родоразрешение</w:t>
                        </w:r>
                        <w:proofErr w:type="spellEnd"/>
                      </w:p>
                    </w:tc>
                  </w:tr>
                  <w:tr w:rsidR="00411429" w:rsidRPr="00340558" w:rsidTr="00274732">
                    <w:trPr>
                      <w:trHeight w:hRule="exact" w:val="1470"/>
                      <w:jc w:val="center"/>
                    </w:trPr>
                    <w:tc>
                      <w:tcPr>
                        <w:tcW w:w="216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8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4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1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5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 xml:space="preserve">Роды </w:t>
                        </w:r>
                        <w:proofErr w:type="spellStart"/>
                        <w:proofErr w:type="gramStart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ч</w:t>
                        </w:r>
                        <w:proofErr w:type="gramEnd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\з</w:t>
                        </w:r>
                        <w:proofErr w:type="spellEnd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естеств</w:t>
                        </w:r>
                        <w:proofErr w:type="spellEnd"/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. родовые пути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120" w:line="240" w:lineRule="auto"/>
                          <w:ind w:left="260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Кесарево-</w:t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before="120"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1pt"/>
                            <w:sz w:val="28"/>
                            <w:szCs w:val="28"/>
                          </w:rPr>
                          <w:t>сечение</w:t>
                        </w:r>
                      </w:p>
                    </w:tc>
                  </w:tr>
                  <w:tr w:rsidR="00411429" w:rsidRPr="00340558" w:rsidTr="00274732">
                    <w:trPr>
                      <w:trHeight w:hRule="exact" w:val="562"/>
                      <w:jc w:val="center"/>
                    </w:trPr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11429" w:rsidRPr="00340558" w:rsidTr="00274732">
                    <w:trPr>
                      <w:trHeight w:hRule="exact" w:val="648"/>
                      <w:jc w:val="center"/>
                    </w:trPr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11429" w:rsidRPr="00340558" w:rsidTr="00274732">
                    <w:trPr>
                      <w:trHeight w:hRule="exact" w:val="658"/>
                      <w:jc w:val="center"/>
                    </w:trPr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20" w:lineRule="exac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11429" w:rsidRPr="00340558" w:rsidTr="00274732">
                    <w:trPr>
                      <w:trHeight w:hRule="exact" w:val="672"/>
                      <w:jc w:val="center"/>
                    </w:trPr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11429" w:rsidRPr="00340558" w:rsidRDefault="00411429" w:rsidP="00411429">
                  <w:pPr>
                    <w:rPr>
                      <w:sz w:val="28"/>
                      <w:szCs w:val="28"/>
                    </w:rPr>
                  </w:pPr>
                </w:p>
                <w:p w:rsidR="00411429" w:rsidRPr="00340558" w:rsidRDefault="00411429" w:rsidP="00411429">
                  <w:pPr>
                    <w:pStyle w:val="1"/>
                    <w:shd w:val="clear" w:color="auto" w:fill="auto"/>
                    <w:spacing w:after="838" w:line="310" w:lineRule="exact"/>
                    <w:ind w:left="5880"/>
                    <w:jc w:val="left"/>
                    <w:rPr>
                      <w:sz w:val="28"/>
                      <w:szCs w:val="28"/>
                    </w:rPr>
                  </w:pPr>
                  <w:bookmarkStart w:id="0" w:name="bookmark7"/>
                </w:p>
                <w:p w:rsidR="00411429" w:rsidRPr="00340558" w:rsidRDefault="00411429" w:rsidP="00411429">
                  <w:pPr>
                    <w:pStyle w:val="1"/>
                    <w:shd w:val="clear" w:color="auto" w:fill="auto"/>
                    <w:spacing w:after="838" w:line="310" w:lineRule="exact"/>
                    <w:ind w:left="5880"/>
                    <w:jc w:val="left"/>
                    <w:rPr>
                      <w:sz w:val="24"/>
                      <w:szCs w:val="24"/>
                    </w:rPr>
                  </w:pPr>
                </w:p>
                <w:p w:rsidR="00411429" w:rsidRPr="00340558" w:rsidRDefault="00411429" w:rsidP="00411429">
                  <w:pPr>
                    <w:pStyle w:val="1"/>
                    <w:shd w:val="clear" w:color="auto" w:fill="auto"/>
                    <w:spacing w:after="838" w:line="310" w:lineRule="exact"/>
                    <w:ind w:left="5880"/>
                    <w:jc w:val="left"/>
                    <w:rPr>
                      <w:sz w:val="24"/>
                      <w:szCs w:val="24"/>
                    </w:rPr>
                  </w:pPr>
                </w:p>
                <w:p w:rsidR="00411429" w:rsidRPr="00340558" w:rsidRDefault="00411429" w:rsidP="00411429">
                  <w:pPr>
                    <w:pStyle w:val="1"/>
                    <w:shd w:val="clear" w:color="auto" w:fill="auto"/>
                    <w:spacing w:after="838" w:line="310" w:lineRule="exact"/>
                    <w:ind w:left="5880"/>
                    <w:jc w:val="left"/>
                    <w:rPr>
                      <w:sz w:val="24"/>
                      <w:szCs w:val="24"/>
                    </w:rPr>
                  </w:pPr>
                </w:p>
                <w:p w:rsidR="00411429" w:rsidRPr="00340558" w:rsidRDefault="00411429" w:rsidP="00411429">
                  <w:pPr>
                    <w:pStyle w:val="1"/>
                    <w:shd w:val="clear" w:color="auto" w:fill="auto"/>
                    <w:spacing w:after="838" w:line="310" w:lineRule="exact"/>
                    <w:ind w:left="5880"/>
                    <w:jc w:val="left"/>
                    <w:rPr>
                      <w:sz w:val="28"/>
                      <w:szCs w:val="28"/>
                    </w:rPr>
                  </w:pPr>
                  <w:r w:rsidRPr="00340558">
                    <w:rPr>
                      <w:color w:val="000000"/>
                      <w:sz w:val="28"/>
                      <w:szCs w:val="28"/>
                    </w:rPr>
                    <w:t xml:space="preserve">Поздняя </w:t>
                  </w:r>
                  <w:proofErr w:type="spellStart"/>
                  <w:r w:rsidRPr="00340558">
                    <w:rPr>
                      <w:color w:val="000000"/>
                      <w:sz w:val="28"/>
                      <w:szCs w:val="28"/>
                    </w:rPr>
                    <w:t>неонатальная</w:t>
                  </w:r>
                  <w:proofErr w:type="spellEnd"/>
                  <w:r w:rsidRPr="00340558">
                    <w:rPr>
                      <w:color w:val="000000"/>
                      <w:sz w:val="28"/>
                      <w:szCs w:val="28"/>
                    </w:rPr>
                    <w:t xml:space="preserve"> смерть</w:t>
                  </w:r>
                  <w:bookmarkEnd w:id="0"/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165"/>
                    <w:gridCol w:w="1291"/>
                    <w:gridCol w:w="1339"/>
                    <w:gridCol w:w="1142"/>
                    <w:gridCol w:w="2381"/>
                    <w:gridCol w:w="2054"/>
                    <w:gridCol w:w="2693"/>
                    <w:gridCol w:w="2122"/>
                  </w:tblGrid>
                  <w:tr w:rsidR="00411429" w:rsidRPr="00340558" w:rsidTr="00274732">
                    <w:trPr>
                      <w:trHeight w:hRule="exact" w:val="672"/>
                      <w:jc w:val="center"/>
                    </w:trPr>
                    <w:tc>
                      <w:tcPr>
                        <w:tcW w:w="216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60" w:lineRule="exact"/>
                          <w:ind w:left="140"/>
                          <w:rPr>
                            <w:rStyle w:val="13pt"/>
                            <w:sz w:val="28"/>
                            <w:szCs w:val="28"/>
                          </w:rPr>
                        </w:pP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60" w:lineRule="exact"/>
                          <w:ind w:left="140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Диагноз матери</w:t>
                        </w:r>
                      </w:p>
                    </w:tc>
                    <w:tc>
                      <w:tcPr>
                        <w:tcW w:w="12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120" w:line="260" w:lineRule="exact"/>
                          <w:ind w:left="200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Возраст</w:t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before="120" w:after="0" w:line="260" w:lineRule="exact"/>
                          <w:ind w:left="200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матери</w:t>
                        </w:r>
                      </w:p>
                    </w:tc>
                    <w:tc>
                      <w:tcPr>
                        <w:tcW w:w="13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tabs>
                            <w:tab w:val="left" w:pos="1212"/>
                          </w:tabs>
                          <w:spacing w:after="0" w:line="322" w:lineRule="exact"/>
                          <w:ind w:right="107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Гест</w:t>
                        </w:r>
                        <w:proofErr w:type="gramStart"/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а-</w:t>
                        </w:r>
                        <w:proofErr w:type="gramEnd"/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ционный</w:t>
                        </w:r>
                        <w:proofErr w:type="spellEnd"/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 xml:space="preserve"> срок</w:t>
                        </w:r>
                      </w:p>
                    </w:tc>
                    <w:tc>
                      <w:tcPr>
                        <w:tcW w:w="11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120" w:line="260" w:lineRule="exact"/>
                          <w:ind w:left="240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День</w:t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before="120" w:after="0" w:line="260" w:lineRule="exact"/>
                          <w:ind w:left="240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жизни</w:t>
                        </w:r>
                      </w:p>
                    </w:tc>
                    <w:tc>
                      <w:tcPr>
                        <w:tcW w:w="23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322" w:lineRule="exact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Окончательный диагноз причина смерти ребенка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322" w:lineRule="exact"/>
                          <w:ind w:left="177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Масса тела при рождении</w:t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100" w:lineRule="exact"/>
                          <w:ind w:left="32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60" w:lineRule="exact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Родоразрешение</w:t>
                        </w:r>
                        <w:proofErr w:type="spellEnd"/>
                      </w:p>
                    </w:tc>
                  </w:tr>
                  <w:tr w:rsidR="00411429" w:rsidRPr="00340558" w:rsidTr="00274732">
                    <w:trPr>
                      <w:trHeight w:hRule="exact" w:val="677"/>
                      <w:jc w:val="center"/>
                    </w:trPr>
                    <w:tc>
                      <w:tcPr>
                        <w:tcW w:w="216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4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8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5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326" w:lineRule="exact"/>
                          <w:ind w:left="420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 xml:space="preserve">Роды </w:t>
                        </w:r>
                        <w:proofErr w:type="spellStart"/>
                        <w:proofErr w:type="gramStart"/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ч</w:t>
                        </w:r>
                        <w:proofErr w:type="gramEnd"/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\з</w:t>
                        </w:r>
                        <w:proofErr w:type="spellEnd"/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естеств</w:t>
                        </w:r>
                        <w:proofErr w:type="spellEnd"/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. родовые пути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120" w:line="260" w:lineRule="exact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Кесарево-</w:t>
                        </w:r>
                      </w:p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before="120" w:after="0" w:line="260" w:lineRule="exact"/>
                          <w:rPr>
                            <w:sz w:val="28"/>
                            <w:szCs w:val="28"/>
                          </w:rPr>
                        </w:pPr>
                        <w:r w:rsidRPr="00340558">
                          <w:rPr>
                            <w:rStyle w:val="13pt"/>
                            <w:sz w:val="28"/>
                            <w:szCs w:val="28"/>
                          </w:rPr>
                          <w:t>сечение</w:t>
                        </w:r>
                      </w:p>
                    </w:tc>
                  </w:tr>
                  <w:tr w:rsidR="00411429" w:rsidRPr="00340558" w:rsidTr="00274732">
                    <w:trPr>
                      <w:trHeight w:hRule="exact" w:val="562"/>
                      <w:jc w:val="center"/>
                    </w:trPr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100" w:lineRule="exact"/>
                          <w:ind w:left="78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11429" w:rsidRPr="00340558" w:rsidTr="00274732">
                    <w:trPr>
                      <w:trHeight w:hRule="exact" w:val="653"/>
                      <w:jc w:val="center"/>
                    </w:trPr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11429" w:rsidRPr="00340558" w:rsidTr="00274732">
                    <w:trPr>
                      <w:trHeight w:hRule="exact" w:val="653"/>
                      <w:jc w:val="center"/>
                    </w:trPr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11429" w:rsidRPr="00340558" w:rsidTr="00274732">
                    <w:trPr>
                      <w:trHeight w:hRule="exact" w:val="682"/>
                      <w:jc w:val="center"/>
                    </w:trPr>
                    <w:tc>
                      <w:tcPr>
                        <w:tcW w:w="21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pStyle w:val="1"/>
                          <w:shd w:val="clear" w:color="auto" w:fill="auto"/>
                          <w:spacing w:after="0" w:line="260" w:lineRule="exact"/>
                          <w:ind w:left="46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1429" w:rsidRPr="00340558" w:rsidRDefault="00411429" w:rsidP="0027473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11429" w:rsidRPr="00340558" w:rsidRDefault="00411429" w:rsidP="00411429">
                  <w:pPr>
                    <w:rPr>
                      <w:sz w:val="28"/>
                      <w:szCs w:val="28"/>
                    </w:rPr>
                  </w:pPr>
                </w:p>
                <w:p w:rsidR="00DE5268" w:rsidRPr="0011374C" w:rsidRDefault="00DE5268">
                  <w:pPr>
                    <w:rPr>
                      <w:sz w:val="28"/>
                      <w:szCs w:val="28"/>
                    </w:rPr>
                  </w:pPr>
                  <w:r w:rsidRPr="0011374C">
                    <w:rPr>
                      <w:b/>
                      <w:sz w:val="28"/>
                      <w:szCs w:val="28"/>
                    </w:rPr>
                    <w:t>наружных</w:t>
                  </w:r>
                  <w:r w:rsidRPr="0011374C">
                    <w:rPr>
                      <w:sz w:val="28"/>
                      <w:szCs w:val="28"/>
                    </w:rPr>
                    <w:t xml:space="preserve"> </w:t>
                  </w:r>
                  <w:r w:rsidR="0041142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11429">
                    <w:rPr>
                      <w:sz w:val="28"/>
                      <w:szCs w:val="28"/>
                    </w:rPr>
                    <w:t>попооппо</w:t>
                  </w:r>
                  <w:r w:rsidRPr="0011374C">
                    <w:rPr>
                      <w:sz w:val="28"/>
                      <w:szCs w:val="28"/>
                    </w:rPr>
                    <w:t>половых</w:t>
                  </w:r>
                  <w:proofErr w:type="spellEnd"/>
                  <w:r w:rsidRPr="0011374C">
                    <w:rPr>
                      <w:sz w:val="28"/>
                      <w:szCs w:val="28"/>
                    </w:rPr>
                    <w:t xml:space="preserve"> органов</w:t>
                  </w:r>
                </w:p>
              </w:txbxContent>
            </v:textbox>
          </v:rect>
        </w:pict>
      </w:r>
      <w:r w:rsidR="00FF199D">
        <w:rPr>
          <w:b/>
          <w:noProof/>
        </w:rPr>
        <w:pict>
          <v:rect id="_x0000_s1032" style="position:absolute;margin-left:205.1pt;margin-top:200.95pt;width:251.55pt;height:27.1pt;z-index:251663360">
            <v:textbox style="mso-next-textbox:#_x0000_s1032">
              <w:txbxContent>
                <w:p w:rsidR="00DE5268" w:rsidRPr="0011374C" w:rsidRDefault="00DE5268" w:rsidP="00DE526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374C">
                    <w:rPr>
                      <w:b/>
                      <w:sz w:val="28"/>
                      <w:szCs w:val="28"/>
                    </w:rPr>
                    <w:t>Подключите в/в капельное введение</w:t>
                  </w:r>
                  <w:r w:rsidRPr="0011374C">
                    <w:rPr>
                      <w:sz w:val="28"/>
                      <w:szCs w:val="28"/>
                    </w:rPr>
                    <w:t xml:space="preserve"> окситоцина</w:t>
                  </w:r>
                  <w:proofErr w:type="gramEnd"/>
                </w:p>
                <w:p w:rsidR="00DE5268" w:rsidRPr="00DE5268" w:rsidRDefault="00DE5268" w:rsidP="00DE5268"/>
              </w:txbxContent>
            </v:textbox>
          </v:rect>
        </w:pict>
      </w:r>
      <w:r w:rsidR="00FF199D">
        <w:rPr>
          <w:b/>
          <w:noProof/>
        </w:rPr>
        <w:pict>
          <v:shape id="_x0000_s1042" type="#_x0000_t67" style="position:absolute;margin-left:341.05pt;margin-top:184.1pt;width:7.15pt;height:16.85pt;z-index:251671552"/>
        </w:pict>
      </w:r>
      <w:r w:rsidR="00FF199D">
        <w:rPr>
          <w:b/>
          <w:noProof/>
        </w:rPr>
        <w:pict>
          <v:rect id="_x0000_s1031" style="position:absolute;margin-left:155.55pt;margin-top:140.65pt;width:417.95pt;height:41.6pt;z-index:251662336">
            <v:textbox style="mso-next-textbox:#_x0000_s1031">
              <w:txbxContent>
                <w:p w:rsidR="00DE5268" w:rsidRPr="0011374C" w:rsidRDefault="00DE5268" w:rsidP="00DE52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74C">
                    <w:rPr>
                      <w:b/>
                      <w:sz w:val="28"/>
                      <w:szCs w:val="28"/>
                    </w:rPr>
                    <w:t>Проведите ручное отделение и выделение последа или контрольное ручное обследование полости матки</w:t>
                  </w:r>
                </w:p>
              </w:txbxContent>
            </v:textbox>
          </v:rect>
        </w:pict>
      </w:r>
      <w:r w:rsidR="00FF199D">
        <w:rPr>
          <w:b/>
          <w:noProof/>
        </w:rPr>
        <w:pict>
          <v:rect id="_x0000_s1028" style="position:absolute;margin-left:205.1pt;margin-top:15.35pt;width:245pt;height:25.2pt;z-index:251659264">
            <v:textbox style="mso-next-textbox:#_x0000_s1028">
              <w:txbxContent>
                <w:p w:rsidR="00DE5268" w:rsidRPr="0011374C" w:rsidRDefault="00DE5268" w:rsidP="0011374C">
                  <w:pPr>
                    <w:rPr>
                      <w:b/>
                      <w:sz w:val="28"/>
                      <w:szCs w:val="28"/>
                    </w:rPr>
                  </w:pPr>
                  <w:r w:rsidRPr="0011374C">
                    <w:rPr>
                      <w:b/>
                      <w:sz w:val="28"/>
                      <w:szCs w:val="28"/>
                    </w:rPr>
                    <w:t>Катетеризируйте мочевой пузырь?</w:t>
                  </w:r>
                </w:p>
              </w:txbxContent>
            </v:textbox>
          </v:rect>
        </w:pict>
      </w:r>
      <w:r w:rsidR="00FF199D">
        <w:rPr>
          <w:b/>
          <w:noProof/>
        </w:rPr>
        <w:pict>
          <v:shape id="_x0000_s1041" type="#_x0000_t67" style="position:absolute;margin-left:341.05pt;margin-top:121.9pt;width:7.15pt;height:18.75pt;z-index:251670528"/>
        </w:pict>
      </w:r>
      <w:r w:rsidR="00FF199D">
        <w:rPr>
          <w:b/>
          <w:noProof/>
        </w:rPr>
        <w:pict>
          <v:shape id="_x0000_s1040" type="#_x0000_t67" style="position:absolute;margin-left:341.05pt;margin-top:81.7pt;width:7.15pt;height:14.05pt;z-index:251669504"/>
        </w:pict>
      </w:r>
      <w:r w:rsidR="00FF199D">
        <w:rPr>
          <w:b/>
          <w:noProof/>
        </w:rPr>
        <w:pict>
          <v:shape id="_x0000_s1039" type="#_x0000_t67" style="position:absolute;margin-left:341.05pt;margin-top:40.55pt;width:7.15pt;height:17.85pt;z-index:251668480"/>
        </w:pict>
      </w:r>
      <w:r w:rsidR="00FF199D">
        <w:rPr>
          <w:b/>
          <w:noProof/>
        </w:rPr>
        <w:pict>
          <v:rect id="_x0000_s1029" style="position:absolute;margin-left:214.45pt;margin-top:58.4pt;width:253.4pt;height:23.3pt;z-index:251660288">
            <v:textbox style="mso-next-textbox:#_x0000_s1029">
              <w:txbxContent>
                <w:p w:rsidR="00DE5268" w:rsidRPr="0011374C" w:rsidRDefault="00DE5268" w:rsidP="0011374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74C">
                    <w:rPr>
                      <w:b/>
                      <w:sz w:val="28"/>
                      <w:szCs w:val="28"/>
                    </w:rPr>
                    <w:t>Информируйте анестезиолога</w:t>
                  </w:r>
                </w:p>
              </w:txbxContent>
            </v:textbox>
          </v:rect>
        </w:pict>
      </w:r>
    </w:p>
    <w:sectPr w:rsidR="00B6346E" w:rsidRPr="0011374C" w:rsidSect="009435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46E"/>
    <w:rsid w:val="0011374C"/>
    <w:rsid w:val="00176FE3"/>
    <w:rsid w:val="001E6ACE"/>
    <w:rsid w:val="00411429"/>
    <w:rsid w:val="004B1C77"/>
    <w:rsid w:val="00505E28"/>
    <w:rsid w:val="00513BD1"/>
    <w:rsid w:val="005F063D"/>
    <w:rsid w:val="00943590"/>
    <w:rsid w:val="00B6346E"/>
    <w:rsid w:val="00C51FC1"/>
    <w:rsid w:val="00C9088F"/>
    <w:rsid w:val="00DE5268"/>
    <w:rsid w:val="00F92D05"/>
    <w:rsid w:val="00F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rsid w:val="004114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3">
    <w:name w:val="Основной текст_"/>
    <w:basedOn w:val="a0"/>
    <w:link w:val="1"/>
    <w:rsid w:val="0041142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1pt">
    <w:name w:val="Основной текст + 11 pt;Не полужирный"/>
    <w:basedOn w:val="a3"/>
    <w:rsid w:val="0041142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0">
    <w:name w:val="Подпись к таблице (2)"/>
    <w:basedOn w:val="2"/>
    <w:rsid w:val="00411429"/>
    <w:rPr>
      <w:color w:val="000000"/>
      <w:spacing w:val="0"/>
      <w:w w:val="100"/>
      <w:position w:val="0"/>
    </w:rPr>
  </w:style>
  <w:style w:type="character" w:customStyle="1" w:styleId="13pt">
    <w:name w:val="Основной текст + 13 pt;Не полужирный"/>
    <w:basedOn w:val="a3"/>
    <w:rsid w:val="00411429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">
    <w:name w:val="Основной текст1"/>
    <w:basedOn w:val="a"/>
    <w:link w:val="a3"/>
    <w:rsid w:val="00411429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2013-05-18T07:10:00Z</dcterms:created>
  <dcterms:modified xsi:type="dcterms:W3CDTF">2014-04-25T15:51:00Z</dcterms:modified>
</cp:coreProperties>
</file>