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C" w:rsidRPr="00611EDF" w:rsidRDefault="008A024E" w:rsidP="00C917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8" style="position:absolute;left:0;text-align:left;margin-left:519.3pt;margin-top:-12.05pt;width:237.5pt;height:145.85pt;z-index:251668480">
            <v:textbox>
              <w:txbxContent>
                <w:p w:rsidR="0017130C" w:rsidRPr="00611EDF" w:rsidRDefault="0017130C">
                  <w:pPr>
                    <w:rPr>
                      <w:b/>
                      <w:sz w:val="28"/>
                      <w:szCs w:val="28"/>
                    </w:rPr>
                  </w:pPr>
                  <w:r w:rsidRPr="00611EDF">
                    <w:rPr>
                      <w:b/>
                      <w:sz w:val="28"/>
                      <w:szCs w:val="28"/>
                    </w:rPr>
                    <w:t xml:space="preserve">Наиболее частый ассоциирующийся </w:t>
                  </w:r>
                  <w:proofErr w:type="spellStart"/>
                  <w:r w:rsidRPr="00611EDF">
                    <w:rPr>
                      <w:b/>
                      <w:sz w:val="28"/>
                      <w:szCs w:val="28"/>
                    </w:rPr>
                    <w:t>признак-дистресс</w:t>
                  </w:r>
                  <w:proofErr w:type="spellEnd"/>
                  <w:r w:rsidRPr="00611EDF">
                    <w:rPr>
                      <w:b/>
                      <w:sz w:val="28"/>
                      <w:szCs w:val="28"/>
                    </w:rPr>
                    <w:t xml:space="preserve"> плода, чаще всег</w:t>
                  </w:r>
                  <w:proofErr w:type="gramStart"/>
                  <w:r w:rsidRPr="00611EDF">
                    <w:rPr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611EDF">
                    <w:rPr>
                      <w:b/>
                      <w:sz w:val="28"/>
                      <w:szCs w:val="28"/>
                    </w:rPr>
                    <w:t xml:space="preserve"> кесарево сечение в анамнезе и/или </w:t>
                  </w:r>
                  <w:proofErr w:type="spellStart"/>
                  <w:r w:rsidRPr="00611EDF">
                    <w:rPr>
                      <w:b/>
                      <w:sz w:val="28"/>
                      <w:szCs w:val="28"/>
                    </w:rPr>
                    <w:t>утеротоники</w:t>
                  </w:r>
                  <w:proofErr w:type="spellEnd"/>
                  <w:r w:rsidRPr="00611EDF">
                    <w:rPr>
                      <w:b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611EDF">
                    <w:rPr>
                      <w:b/>
                      <w:sz w:val="28"/>
                      <w:szCs w:val="28"/>
                    </w:rPr>
                    <w:t>многорожавших</w:t>
                  </w:r>
                  <w:proofErr w:type="spellEnd"/>
                  <w:r w:rsidRPr="00611EDF">
                    <w:rPr>
                      <w:b/>
                      <w:sz w:val="28"/>
                      <w:szCs w:val="28"/>
                    </w:rPr>
                    <w:t xml:space="preserve">  , часто -неотложная </w:t>
                  </w:r>
                  <w:proofErr w:type="spellStart"/>
                  <w:r w:rsidRPr="00611EDF">
                    <w:rPr>
                      <w:b/>
                      <w:sz w:val="28"/>
                      <w:szCs w:val="28"/>
                    </w:rPr>
                    <w:t>ситуация,если</w:t>
                  </w:r>
                  <w:proofErr w:type="spellEnd"/>
                  <w:r w:rsidRPr="00611EDF">
                    <w:rPr>
                      <w:b/>
                      <w:sz w:val="28"/>
                      <w:szCs w:val="28"/>
                    </w:rPr>
                    <w:t xml:space="preserve"> необходимо спасти ребенка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19.05pt;margin-top:-21.4pt;width:184.2pt;height:201.95pt;z-index:251669504">
            <v:textbox>
              <w:txbxContent>
                <w:p w:rsidR="0017130C" w:rsidRPr="00F84664" w:rsidRDefault="0017130C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F84664">
                    <w:rPr>
                      <w:b/>
                      <w:sz w:val="28"/>
                      <w:szCs w:val="28"/>
                    </w:rPr>
                    <w:t>Оцените</w:t>
                  </w:r>
                  <w:proofErr w:type="gramEnd"/>
                  <w:r w:rsidRPr="00F84664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поддерживайте проходимость, дайте О2 15л/мин через маску с резервуаром,                                 подключите </w:t>
                  </w:r>
                  <w:proofErr w:type="spellStart"/>
                  <w:r w:rsidRPr="00F84664">
                    <w:rPr>
                      <w:b/>
                      <w:sz w:val="28"/>
                      <w:szCs w:val="28"/>
                    </w:rPr>
                    <w:t>пульсоксиметр</w:t>
                  </w:r>
                  <w:proofErr w:type="spellEnd"/>
                  <w:r w:rsidRPr="00F84664">
                    <w:rPr>
                      <w:b/>
                      <w:sz w:val="28"/>
                      <w:szCs w:val="28"/>
                    </w:rPr>
                    <w:t>,               вызовите анестезиолога                                     возможно проведите интубацию</w:t>
                  </w:r>
                </w:p>
                <w:p w:rsidR="0017130C" w:rsidRDefault="0017130C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295.8pt;margin-top:23.45pt;width:137.45pt;height:24.3pt;z-index:251658240">
            <v:textbox>
              <w:txbxContent>
                <w:p w:rsidR="00C917CF" w:rsidRPr="00C917CF" w:rsidRDefault="00C917CF" w:rsidP="00C917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17CF">
                    <w:rPr>
                      <w:b/>
                      <w:sz w:val="28"/>
                      <w:szCs w:val="28"/>
                    </w:rPr>
                    <w:t>Подозрение</w:t>
                  </w:r>
                </w:p>
              </w:txbxContent>
            </v:textbox>
          </v:rect>
        </w:pict>
      </w:r>
      <w:r w:rsidR="00C917CF" w:rsidRPr="00611EDF">
        <w:rPr>
          <w:b/>
          <w:sz w:val="28"/>
          <w:szCs w:val="28"/>
        </w:rPr>
        <w:t>АЛГОРИТМ РАЗРЫВ МАТКИ</w:t>
      </w:r>
    </w:p>
    <w:p w:rsidR="00C917CF" w:rsidRDefault="008A024E" w:rsidP="00C917C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60.35pt;margin-top:18.1pt;width:.05pt;height:30.4pt;z-index:251677696" o:connectortype="straight"/>
        </w:pict>
      </w:r>
      <w:r>
        <w:rPr>
          <w:noProof/>
        </w:rPr>
        <w:pict>
          <v:shape id="_x0000_s1045" type="#_x0000_t32" style="position:absolute;left:0;text-align:left;margin-left:433.25pt;margin-top:4.1pt;width:86.05pt;height:.05pt;z-index:251674624" o:connectortype="straight"/>
        </w:pict>
      </w:r>
      <w:r>
        <w:rPr>
          <w:noProof/>
        </w:rPr>
        <w:pict>
          <v:rect id="_x0000_s1028" style="position:absolute;left:0;text-align:left;margin-left:331.35pt;margin-top:89.7pt;width:76.7pt;height:25.25pt;z-index:251660288">
            <v:textbox>
              <w:txbxContent>
                <w:p w:rsidR="00C917CF" w:rsidRPr="00C917CF" w:rsidRDefault="00C917CF">
                  <w:pPr>
                    <w:rPr>
                      <w:b/>
                      <w:sz w:val="28"/>
                      <w:szCs w:val="28"/>
                    </w:rPr>
                  </w:pPr>
                  <w:r w:rsidRPr="00C917CF">
                    <w:rPr>
                      <w:b/>
                      <w:sz w:val="28"/>
                      <w:szCs w:val="28"/>
                    </w:rPr>
                    <w:t>Дыхание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84.6pt;margin-top:48.5pt;width:159.9pt;height:24.3pt;z-index:251659264">
            <v:textbox>
              <w:txbxContent>
                <w:p w:rsidR="00C917CF" w:rsidRPr="00C917CF" w:rsidRDefault="00C917CF" w:rsidP="00C917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17CF">
                    <w:rPr>
                      <w:b/>
                      <w:sz w:val="28"/>
                      <w:szCs w:val="28"/>
                    </w:rPr>
                    <w:t>Дыхательные пути</w:t>
                  </w:r>
                </w:p>
              </w:txbxContent>
            </v:textbox>
          </v:rect>
        </w:pict>
      </w:r>
    </w:p>
    <w:p w:rsidR="00C917CF" w:rsidRPr="00C917CF" w:rsidRDefault="00C917CF" w:rsidP="00C917CF"/>
    <w:p w:rsidR="00C917CF" w:rsidRPr="00C917CF" w:rsidRDefault="008A024E" w:rsidP="00C917CF">
      <w:r>
        <w:rPr>
          <w:noProof/>
        </w:rPr>
        <w:pict>
          <v:shape id="_x0000_s1049" type="#_x0000_t32" style="position:absolute;margin-left:360.35pt;margin-top:21.9pt;width:.05pt;height:16.9pt;z-index:251678720" o:connectortype="straight"/>
        </w:pict>
      </w:r>
      <w:r>
        <w:rPr>
          <w:noProof/>
        </w:rPr>
        <w:pict>
          <v:shape id="_x0000_s1046" type="#_x0000_t32" style="position:absolute;margin-left:203.25pt;margin-top:8.35pt;width:81.35pt;height:.95pt;z-index:251675648" o:connectortype="straight"/>
        </w:pict>
      </w:r>
    </w:p>
    <w:p w:rsidR="00C917CF" w:rsidRPr="00C917CF" w:rsidRDefault="0017130C" w:rsidP="0017130C">
      <w:pPr>
        <w:tabs>
          <w:tab w:val="left" w:pos="11090"/>
        </w:tabs>
      </w:pPr>
      <w:r>
        <w:tab/>
      </w:r>
    </w:p>
    <w:p w:rsidR="00C917CF" w:rsidRDefault="008A024E" w:rsidP="00C917CF">
      <w:r>
        <w:rPr>
          <w:noProof/>
        </w:rPr>
        <w:pict>
          <v:shape id="_x0000_s1050" type="#_x0000_t32" style="position:absolute;margin-left:360.35pt;margin-top:13.2pt;width:.05pt;height:20.55pt;z-index:251679744" o:connectortype="straight"/>
        </w:pict>
      </w:r>
    </w:p>
    <w:p w:rsidR="00C917CF" w:rsidRDefault="008A024E" w:rsidP="00C917CF">
      <w:pPr>
        <w:jc w:val="center"/>
      </w:pPr>
      <w:r>
        <w:rPr>
          <w:noProof/>
        </w:rPr>
        <w:pict>
          <v:shape id="_x0000_s1047" type="#_x0000_t32" style="position:absolute;left:0;text-align:left;margin-left:143.4pt;margin-top:17.15pt;width:152.4pt;height:55.15pt;flip:x;z-index:251676672" o:connectortype="straight"/>
        </w:pict>
      </w:r>
      <w:r>
        <w:rPr>
          <w:noProof/>
        </w:rPr>
        <w:pict>
          <v:rect id="_x0000_s1030" style="position:absolute;left:0;text-align:left;margin-left:236.9pt;margin-top:52.2pt;width:282.4pt;height:28.05pt;z-index:251662336">
            <v:textbox>
              <w:txbxContent>
                <w:p w:rsidR="00C917CF" w:rsidRPr="00C917CF" w:rsidRDefault="00C917CF">
                  <w:pPr>
                    <w:rPr>
                      <w:b/>
                      <w:sz w:val="28"/>
                      <w:szCs w:val="28"/>
                    </w:rPr>
                  </w:pPr>
                  <w:r w:rsidRPr="00C917CF">
                    <w:rPr>
                      <w:b/>
                      <w:sz w:val="28"/>
                      <w:szCs w:val="28"/>
                    </w:rPr>
                    <w:t xml:space="preserve">Вызовите опытного  </w:t>
                  </w:r>
                  <w:proofErr w:type="spellStart"/>
                  <w:proofErr w:type="gramStart"/>
                  <w:r w:rsidRPr="00C917CF">
                    <w:rPr>
                      <w:b/>
                      <w:sz w:val="28"/>
                      <w:szCs w:val="28"/>
                    </w:rPr>
                    <w:t>акушер-гинеколога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95.8pt;margin-top:8.3pt;width:143.1pt;height:24.3pt;z-index:251661312">
            <v:textbox>
              <w:txbxContent>
                <w:p w:rsidR="00C917CF" w:rsidRPr="00C917CF" w:rsidRDefault="00C917CF" w:rsidP="00C917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17CF">
                    <w:rPr>
                      <w:b/>
                      <w:sz w:val="28"/>
                      <w:szCs w:val="28"/>
                    </w:rPr>
                    <w:t>кровообращение</w:t>
                  </w:r>
                </w:p>
              </w:txbxContent>
            </v:textbox>
          </v:rect>
        </w:pict>
      </w:r>
    </w:p>
    <w:p w:rsidR="00C917CF" w:rsidRPr="00C917CF" w:rsidRDefault="008A024E" w:rsidP="00C917CF">
      <w:r>
        <w:rPr>
          <w:noProof/>
        </w:rPr>
        <w:pict>
          <v:shape id="_x0000_s1051" type="#_x0000_t32" style="position:absolute;margin-left:360.4pt;margin-top:7.15pt;width:.05pt;height:19.6pt;z-index:251680768" o:connectortype="straight"/>
        </w:pict>
      </w:r>
      <w:r>
        <w:rPr>
          <w:noProof/>
        </w:rPr>
        <w:pict>
          <v:rect id="_x0000_s1040" style="position:absolute;margin-left:-49.2pt;margin-top:14.6pt;width:192.6pt;height:5in;z-index:251670528">
            <v:textbox>
              <w:txbxContent>
                <w:p w:rsidR="0017130C" w:rsidRPr="00F84664" w:rsidRDefault="0017130C">
                  <w:pPr>
                    <w:rPr>
                      <w:sz w:val="28"/>
                      <w:szCs w:val="28"/>
                    </w:rPr>
                  </w:pPr>
                  <w:r w:rsidRPr="00F84664">
                    <w:rPr>
                      <w:b/>
                      <w:sz w:val="28"/>
                      <w:szCs w:val="28"/>
                    </w:rPr>
                    <w:t>Оцените пульс и АД</w:t>
                  </w:r>
                  <w:proofErr w:type="gramStart"/>
                  <w:r w:rsidRPr="00F84664">
                    <w:rPr>
                      <w:b/>
                      <w:sz w:val="28"/>
                      <w:szCs w:val="28"/>
                    </w:rPr>
                    <w:t xml:space="preserve">                                  П</w:t>
                  </w:r>
                  <w:proofErr w:type="gramEnd"/>
                  <w:r w:rsidRPr="00F84664">
                    <w:rPr>
                      <w:b/>
                      <w:sz w:val="28"/>
                      <w:szCs w:val="28"/>
                    </w:rPr>
                    <w:t xml:space="preserve">ри необходимости –                           сердечно-легочная реанимация                                                     Подсоедините ЭКГ и автоматический монитор АД                               Лечите аритмии                                                            Установите 2 в/в катетера с иглами большого диаметра                 Проведите ОАК, </w:t>
                  </w:r>
                  <w:proofErr w:type="spellStart"/>
                  <w:r w:rsidRPr="00F84664">
                    <w:rPr>
                      <w:b/>
                      <w:sz w:val="28"/>
                      <w:szCs w:val="28"/>
                    </w:rPr>
                    <w:t>перкрестную</w:t>
                  </w:r>
                  <w:proofErr w:type="spellEnd"/>
                  <w:r w:rsidRPr="00F84664">
                    <w:rPr>
                      <w:b/>
                      <w:sz w:val="28"/>
                      <w:szCs w:val="28"/>
                    </w:rPr>
                    <w:t xml:space="preserve">                 совместимость 6 </w:t>
                  </w:r>
                  <w:r w:rsidRPr="00F84664">
                    <w:rPr>
                      <w:b/>
                      <w:sz w:val="28"/>
                      <w:szCs w:val="28"/>
                      <w:lang w:val="en-US"/>
                    </w:rPr>
                    <w:t>Unit</w:t>
                  </w:r>
                  <w:r w:rsidRPr="00F84664">
                    <w:rPr>
                      <w:sz w:val="28"/>
                      <w:szCs w:val="28"/>
                    </w:rPr>
                    <w:t xml:space="preserve"> </w:t>
                  </w:r>
                  <w:r w:rsidRPr="00F84664">
                    <w:rPr>
                      <w:b/>
                      <w:sz w:val="28"/>
                      <w:szCs w:val="28"/>
                    </w:rPr>
                    <w:t xml:space="preserve">препаратов крови, </w:t>
                  </w:r>
                  <w:proofErr w:type="spellStart"/>
                  <w:r w:rsidRPr="00F84664">
                    <w:rPr>
                      <w:b/>
                      <w:sz w:val="28"/>
                      <w:szCs w:val="28"/>
                    </w:rPr>
                    <w:t>коагулограмму</w:t>
                  </w:r>
                  <w:proofErr w:type="spellEnd"/>
                  <w:r w:rsidRPr="00F84664">
                    <w:rPr>
                      <w:b/>
                      <w:sz w:val="28"/>
                      <w:szCs w:val="28"/>
                    </w:rPr>
                    <w:t xml:space="preserve">                                               Восстановите ОЦК                                При необходимости вызовите ответственного </w:t>
                  </w:r>
                  <w:proofErr w:type="spellStart"/>
                  <w:r w:rsidRPr="00F84664">
                    <w:rPr>
                      <w:b/>
                      <w:sz w:val="28"/>
                      <w:szCs w:val="28"/>
                    </w:rPr>
                    <w:t>акушер-гинеколога</w:t>
                  </w:r>
                  <w:proofErr w:type="spellEnd"/>
                  <w:r w:rsidRPr="00F84664">
                    <w:rPr>
                      <w:b/>
                      <w:sz w:val="28"/>
                      <w:szCs w:val="28"/>
                    </w:rPr>
                    <w:t xml:space="preserve">                                                            </w:t>
                  </w:r>
                </w:p>
              </w:txbxContent>
            </v:textbox>
          </v:rect>
        </w:pict>
      </w:r>
    </w:p>
    <w:p w:rsidR="00C917CF" w:rsidRPr="00C917CF" w:rsidRDefault="00C917CF" w:rsidP="00C917CF"/>
    <w:p w:rsidR="00C917CF" w:rsidRPr="00C917CF" w:rsidRDefault="008A024E" w:rsidP="00C917CF">
      <w:r>
        <w:rPr>
          <w:noProof/>
        </w:rPr>
        <w:pict>
          <v:shape id="_x0000_s1052" type="#_x0000_t32" style="position:absolute;margin-left:360.35pt;margin-top:3.9pt;width:.1pt;height:26.25pt;flip:x;z-index:251681792" o:connectortype="straight"/>
        </w:pict>
      </w:r>
    </w:p>
    <w:p w:rsidR="00C917CF" w:rsidRPr="00C917CF" w:rsidRDefault="008A024E" w:rsidP="00C917CF">
      <w:r>
        <w:rPr>
          <w:noProof/>
        </w:rPr>
        <w:pict>
          <v:rect id="_x0000_s1032" style="position:absolute;margin-left:149pt;margin-top:4.7pt;width:440.45pt;height:31.8pt;z-index:251663360">
            <v:textbox>
              <w:txbxContent>
                <w:p w:rsidR="000E36E4" w:rsidRPr="000E36E4" w:rsidRDefault="000E36E4">
                  <w:pPr>
                    <w:rPr>
                      <w:b/>
                      <w:sz w:val="28"/>
                      <w:szCs w:val="28"/>
                    </w:rPr>
                  </w:pPr>
                  <w:r w:rsidRPr="000E36E4">
                    <w:rPr>
                      <w:b/>
                      <w:sz w:val="28"/>
                      <w:szCs w:val="28"/>
                    </w:rPr>
                    <w:t xml:space="preserve">Получите согласие для проведения лапаротомии и </w:t>
                  </w:r>
                  <w:proofErr w:type="spellStart"/>
                  <w:r w:rsidRPr="000E36E4">
                    <w:rPr>
                      <w:b/>
                      <w:sz w:val="28"/>
                      <w:szCs w:val="28"/>
                    </w:rPr>
                    <w:t>гистерэктомии</w:t>
                  </w:r>
                  <w:proofErr w:type="spellEnd"/>
                </w:p>
              </w:txbxContent>
            </v:textbox>
          </v:rect>
        </w:pict>
      </w:r>
    </w:p>
    <w:p w:rsidR="00C917CF" w:rsidRPr="00C917CF" w:rsidRDefault="008A024E" w:rsidP="00C917CF">
      <w:r w:rsidRPr="008A024E">
        <w:rPr>
          <w:noProof/>
          <w:sz w:val="28"/>
          <w:szCs w:val="28"/>
        </w:rPr>
        <w:pict>
          <v:shape id="_x0000_s1053" type="#_x0000_t32" style="position:absolute;margin-left:360.35pt;margin-top:11.1pt;width:.1pt;height:28pt;z-index:251682816" o:connectortype="straight"/>
        </w:pict>
      </w:r>
      <w:r w:rsidRPr="008A024E">
        <w:rPr>
          <w:noProof/>
          <w:sz w:val="28"/>
          <w:szCs w:val="28"/>
        </w:rPr>
        <w:pict>
          <v:rect id="_x0000_s1042" style="position:absolute;margin-left:576.35pt;margin-top:21.3pt;width:180.45pt;height:62.65pt;z-index:251671552">
            <v:textbox>
              <w:txbxContent>
                <w:p w:rsidR="00F84664" w:rsidRPr="00611EDF" w:rsidRDefault="00F84664">
                  <w:pPr>
                    <w:rPr>
                      <w:b/>
                      <w:sz w:val="28"/>
                      <w:szCs w:val="28"/>
                    </w:rPr>
                  </w:pPr>
                  <w:r w:rsidRPr="00611EDF">
                    <w:rPr>
                      <w:b/>
                      <w:sz w:val="28"/>
                      <w:szCs w:val="28"/>
                    </w:rPr>
                    <w:t>Под общей анестезией, проведенной опытным специалистом</w:t>
                  </w:r>
                </w:p>
              </w:txbxContent>
            </v:textbox>
          </v:rect>
        </w:pict>
      </w:r>
    </w:p>
    <w:p w:rsidR="00C917CF" w:rsidRPr="00C917CF" w:rsidRDefault="008A024E" w:rsidP="00C917CF">
      <w:r w:rsidRPr="008A024E">
        <w:rPr>
          <w:noProof/>
          <w:sz w:val="28"/>
          <w:szCs w:val="28"/>
        </w:rPr>
        <w:pict>
          <v:rect id="_x0000_s1033" style="position:absolute;margin-left:229.45pt;margin-top:13.65pt;width:320.7pt;height:27.1pt;z-index:251664384">
            <v:textbox>
              <w:txbxContent>
                <w:p w:rsidR="000E36E4" w:rsidRPr="000E36E4" w:rsidRDefault="000E36E4" w:rsidP="000E36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36E4">
                    <w:rPr>
                      <w:b/>
                      <w:sz w:val="28"/>
                      <w:szCs w:val="28"/>
                    </w:rPr>
                    <w:t>Проведите экстренную лапаротомию</w:t>
                  </w:r>
                </w:p>
              </w:txbxContent>
            </v:textbox>
          </v:rect>
        </w:pict>
      </w:r>
    </w:p>
    <w:p w:rsidR="00C917CF" w:rsidRDefault="008A024E" w:rsidP="00C917CF">
      <w:r>
        <w:rPr>
          <w:noProof/>
        </w:rPr>
        <w:pict>
          <v:shape id="_x0000_s1055" type="#_x0000_t32" style="position:absolute;margin-left:550.15pt;margin-top:.8pt;width:26.2pt;height:0;z-index:251684864" o:connectortype="straight"/>
        </w:pict>
      </w:r>
      <w:r>
        <w:rPr>
          <w:noProof/>
        </w:rPr>
        <w:pict>
          <v:shape id="_x0000_s1054" type="#_x0000_t32" style="position:absolute;margin-left:360.35pt;margin-top:15.3pt;width:.1pt;height:17.75pt;z-index:251683840" o:connectortype="straight"/>
        </w:pict>
      </w:r>
    </w:p>
    <w:p w:rsidR="0017130C" w:rsidRDefault="008A024E" w:rsidP="00C917CF">
      <w:pPr>
        <w:tabs>
          <w:tab w:val="left" w:pos="4806"/>
        </w:tabs>
      </w:pPr>
      <w:r>
        <w:rPr>
          <w:noProof/>
        </w:rPr>
        <w:pict>
          <v:rect id="_x0000_s1043" style="position:absolute;margin-left:550.15pt;margin-top:23.5pt;width:195.45pt;height:43.95pt;z-index:251672576">
            <v:textbox>
              <w:txbxContent>
                <w:p w:rsidR="00611EDF" w:rsidRPr="00611EDF" w:rsidRDefault="00611EDF">
                  <w:pPr>
                    <w:rPr>
                      <w:b/>
                      <w:sz w:val="28"/>
                      <w:szCs w:val="28"/>
                    </w:rPr>
                  </w:pPr>
                  <w:r w:rsidRPr="00611EDF">
                    <w:rPr>
                      <w:b/>
                      <w:sz w:val="28"/>
                      <w:szCs w:val="28"/>
                    </w:rPr>
                    <w:t>Обязательное дренирование брюшной полости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74.25pt;margin-top:7.6pt;width:354.4pt;height:64.55pt;z-index:251665408">
            <v:textbox>
              <w:txbxContent>
                <w:p w:rsidR="000E36E4" w:rsidRPr="00F727BB" w:rsidRDefault="000E36E4" w:rsidP="00F727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27BB">
                    <w:rPr>
                      <w:b/>
                      <w:sz w:val="28"/>
                      <w:szCs w:val="28"/>
                    </w:rPr>
                    <w:t xml:space="preserve">Объем операции зависит от размера и мест </w:t>
                  </w:r>
                  <w:proofErr w:type="spellStart"/>
                  <w:r w:rsidRPr="00F727BB">
                    <w:rPr>
                      <w:b/>
                      <w:sz w:val="28"/>
                      <w:szCs w:val="28"/>
                    </w:rPr>
                    <w:t>разрыва</w:t>
                  </w:r>
                  <w:proofErr w:type="gramStart"/>
                  <w:r w:rsidRPr="00F727BB">
                    <w:rPr>
                      <w:b/>
                      <w:sz w:val="28"/>
                      <w:szCs w:val="28"/>
                    </w:rPr>
                    <w:t>,и</w:t>
                  </w:r>
                  <w:proofErr w:type="gramEnd"/>
                  <w:r w:rsidRPr="00F727BB">
                    <w:rPr>
                      <w:b/>
                      <w:sz w:val="28"/>
                      <w:szCs w:val="28"/>
                    </w:rPr>
                    <w:t>нтенсивности</w:t>
                  </w:r>
                  <w:proofErr w:type="spellEnd"/>
                  <w:r w:rsidRPr="00F727BB">
                    <w:rPr>
                      <w:b/>
                      <w:sz w:val="28"/>
                      <w:szCs w:val="28"/>
                    </w:rPr>
                    <w:t xml:space="preserve"> кровотечения и</w:t>
                  </w:r>
                  <w:r w:rsidR="00F84664">
                    <w:rPr>
                      <w:b/>
                      <w:sz w:val="28"/>
                      <w:szCs w:val="28"/>
                    </w:rPr>
                    <w:t xml:space="preserve"> дальнейших репродуктивных планов пациентки</w:t>
                  </w:r>
                </w:p>
              </w:txbxContent>
            </v:textbox>
          </v:rect>
        </w:pict>
      </w:r>
      <w:r w:rsidR="00C917CF">
        <w:tab/>
      </w:r>
    </w:p>
    <w:p w:rsidR="0017130C" w:rsidRPr="0017130C" w:rsidRDefault="00DA29D5" w:rsidP="0017130C">
      <w:r>
        <w:rPr>
          <w:noProof/>
        </w:rPr>
        <w:pict>
          <v:shape id="_x0000_s1059" type="#_x0000_t32" style="position:absolute;margin-left:528.65pt;margin-top:18.2pt;width:21.5pt;height:0;z-index:251686912" o:connectortype="straight"/>
        </w:pict>
      </w:r>
    </w:p>
    <w:p w:rsidR="0017130C" w:rsidRDefault="00DA29D5" w:rsidP="0017130C">
      <w:r>
        <w:rPr>
          <w:noProof/>
        </w:rPr>
        <w:pict>
          <v:shape id="_x0000_s1060" type="#_x0000_t32" style="position:absolute;margin-left:360.35pt;margin-top:21.25pt;width:.1pt;height:16.8pt;z-index:251687936" o:connectortype="straight"/>
        </w:pict>
      </w:r>
    </w:p>
    <w:p w:rsidR="00C917CF" w:rsidRPr="0017130C" w:rsidRDefault="00DA29D5" w:rsidP="0017130C">
      <w:pPr>
        <w:jc w:val="center"/>
      </w:pPr>
      <w:r>
        <w:rPr>
          <w:noProof/>
        </w:rPr>
        <w:pict>
          <v:shape id="_x0000_s1061" type="#_x0000_t32" style="position:absolute;left:0;text-align:left;margin-left:360.35pt;margin-top:38.85pt;width:.1pt;height:21.5pt;z-index:251688960" o:connectortype="straight"/>
        </w:pict>
      </w:r>
      <w:r w:rsidR="008A024E">
        <w:rPr>
          <w:noProof/>
        </w:rPr>
        <w:pict>
          <v:shape id="_x0000_s1056" type="#_x0000_t32" style="position:absolute;left:0;text-align:left;margin-left:503.4pt;margin-top:74.85pt;width:72.95pt;height:.95pt;z-index:251685888" o:connectortype="straight"/>
        </w:pict>
      </w:r>
      <w:r w:rsidR="008A024E">
        <w:rPr>
          <w:noProof/>
        </w:rPr>
        <w:pict>
          <v:rect id="_x0000_s1044" style="position:absolute;left:0;text-align:left;margin-left:576.35pt;margin-top:25.3pt;width:174.85pt;height:81.35pt;z-index:251673600">
            <v:textbox>
              <w:txbxContent>
                <w:p w:rsidR="00611EDF" w:rsidRPr="00611EDF" w:rsidRDefault="00611EDF">
                  <w:pPr>
                    <w:rPr>
                      <w:b/>
                      <w:sz w:val="28"/>
                      <w:szCs w:val="28"/>
                    </w:rPr>
                  </w:pPr>
                  <w:r w:rsidRPr="00611EDF">
                    <w:rPr>
                      <w:b/>
                      <w:sz w:val="28"/>
                      <w:szCs w:val="28"/>
                    </w:rPr>
                    <w:t xml:space="preserve">В записях </w:t>
                  </w:r>
                  <w:proofErr w:type="spellStart"/>
                  <w:r w:rsidRPr="00611EDF">
                    <w:rPr>
                      <w:b/>
                      <w:sz w:val="28"/>
                      <w:szCs w:val="28"/>
                    </w:rPr>
                    <w:t>оценка</w:t>
                  </w:r>
                  <w:proofErr w:type="gramStart"/>
                  <w:r w:rsidRPr="00611EDF">
                    <w:rPr>
                      <w:b/>
                      <w:sz w:val="28"/>
                      <w:szCs w:val="28"/>
                    </w:rPr>
                    <w:t>,т</w:t>
                  </w:r>
                  <w:proofErr w:type="gramEnd"/>
                  <w:r w:rsidRPr="00611EDF">
                    <w:rPr>
                      <w:b/>
                      <w:sz w:val="28"/>
                      <w:szCs w:val="28"/>
                    </w:rPr>
                    <w:t>ерапия</w:t>
                  </w:r>
                  <w:proofErr w:type="spellEnd"/>
                  <w:r w:rsidRPr="00611EDF">
                    <w:rPr>
                      <w:b/>
                      <w:sz w:val="28"/>
                      <w:szCs w:val="28"/>
                    </w:rPr>
                    <w:t xml:space="preserve"> и план ведения с указание  даты, времени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611EDF">
                    <w:rPr>
                      <w:b/>
                      <w:sz w:val="28"/>
                      <w:szCs w:val="28"/>
                    </w:rPr>
                    <w:t xml:space="preserve"> подписи</w:t>
                  </w:r>
                </w:p>
              </w:txbxContent>
            </v:textbox>
          </v:rect>
        </w:pict>
      </w:r>
      <w:r w:rsidR="008A024E">
        <w:rPr>
          <w:noProof/>
        </w:rPr>
        <w:pict>
          <v:rect id="_x0000_s1037" style="position:absolute;left:0;text-align:left;margin-left:221pt;margin-top:60.35pt;width:282.4pt;height:29pt;z-index:251667456">
            <v:textbox>
              <w:txbxContent>
                <w:p w:rsidR="0017130C" w:rsidRPr="00611EDF" w:rsidRDefault="0017130C">
                  <w:pPr>
                    <w:rPr>
                      <w:b/>
                      <w:sz w:val="28"/>
                      <w:szCs w:val="28"/>
                    </w:rPr>
                  </w:pPr>
                  <w:r w:rsidRPr="00611EDF">
                    <w:rPr>
                      <w:b/>
                      <w:sz w:val="28"/>
                      <w:szCs w:val="28"/>
                    </w:rPr>
                    <w:t>Полностью  документируйте в записях</w:t>
                  </w:r>
                </w:p>
              </w:txbxContent>
            </v:textbox>
          </v:rect>
        </w:pict>
      </w:r>
      <w:r w:rsidR="008A024E">
        <w:rPr>
          <w:noProof/>
        </w:rPr>
        <w:pict>
          <v:rect id="_x0000_s1036" style="position:absolute;left:0;text-align:left;margin-left:188.3pt;margin-top:12.65pt;width:340.35pt;height:26.2pt;z-index:251666432">
            <v:textbox style="mso-next-textbox:#_x0000_s1036">
              <w:txbxContent>
                <w:p w:rsidR="0017130C" w:rsidRPr="0017130C" w:rsidRDefault="0017130C">
                  <w:r w:rsidRPr="00F84664">
                    <w:rPr>
                      <w:b/>
                      <w:sz w:val="28"/>
                      <w:szCs w:val="28"/>
                    </w:rPr>
                    <w:t>Введит</w:t>
                  </w:r>
                  <w:r w:rsidR="00F84664">
                    <w:rPr>
                      <w:b/>
                      <w:sz w:val="28"/>
                      <w:szCs w:val="28"/>
                    </w:rPr>
                    <w:t>е</w:t>
                  </w:r>
                  <w:r w:rsidRPr="00F84664">
                    <w:rPr>
                      <w:b/>
                      <w:sz w:val="28"/>
                      <w:szCs w:val="28"/>
                    </w:rPr>
                    <w:t xml:space="preserve"> профилактическую дозу антибиотиков</w:t>
                  </w:r>
                </w:p>
              </w:txbxContent>
            </v:textbox>
          </v:rect>
        </w:pict>
      </w:r>
    </w:p>
    <w:sectPr w:rsidR="00C917CF" w:rsidRPr="0017130C" w:rsidSect="00C917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7CF"/>
    <w:rsid w:val="000275B1"/>
    <w:rsid w:val="000E36E4"/>
    <w:rsid w:val="00123F71"/>
    <w:rsid w:val="001353F8"/>
    <w:rsid w:val="0017130C"/>
    <w:rsid w:val="003E4D12"/>
    <w:rsid w:val="00611EDF"/>
    <w:rsid w:val="008A024E"/>
    <w:rsid w:val="00C917CF"/>
    <w:rsid w:val="00DA29D5"/>
    <w:rsid w:val="00F727BB"/>
    <w:rsid w:val="00F84664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5"/>
        <o:r id="V:Rule14" type="connector" idref="#_x0000_s1053"/>
        <o:r id="V:Rule15" type="connector" idref="#_x0000_s1047"/>
        <o:r id="V:Rule16" type="connector" idref="#_x0000_s1046"/>
        <o:r id="V:Rule17" type="connector" idref="#_x0000_s1049"/>
        <o:r id="V:Rule18" type="connector" idref="#_x0000_s1054"/>
        <o:r id="V:Rule19" type="connector" idref="#_x0000_s1055"/>
        <o:r id="V:Rule20" type="connector" idref="#_x0000_s1050"/>
        <o:r id="V:Rule21" type="connector" idref="#_x0000_s1048"/>
        <o:r id="V:Rule22" type="connector" idref="#_x0000_s1052"/>
        <o:r id="V:Rule23" type="connector" idref="#_x0000_s1051"/>
        <o:r id="V:Rule24" type="connector" idref="#_x0000_s1056"/>
        <o:r id="V:Rule28" type="connector" idref="#_x0000_s1059"/>
        <o:r id="V:Rule30" type="connector" idref="#_x0000_s1060"/>
        <o:r id="V:Rule3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2013-05-18T07:38:00Z</dcterms:created>
  <dcterms:modified xsi:type="dcterms:W3CDTF">2013-06-03T07:19:00Z</dcterms:modified>
</cp:coreProperties>
</file>